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432" w:lineRule="auto"/>
        <w:rPr>
          <w:rFonts w:hint="eastAsia"/>
          <w:sz w:val="28"/>
          <w:szCs w:val="28"/>
          <w:lang w:val="en-US" w:eastAsia="zh-CN"/>
        </w:rPr>
      </w:pPr>
      <w:r>
        <w:rPr>
          <w:rFonts w:hint="eastAsia"/>
          <w:sz w:val="28"/>
          <w:szCs w:val="28"/>
          <w:lang w:val="en-US" w:eastAsia="zh-CN"/>
        </w:rPr>
        <w:t>附件10:</w:t>
      </w:r>
    </w:p>
    <w:p>
      <w:pPr>
        <w:pStyle w:val="2"/>
        <w:widowControl/>
        <w:spacing w:line="432" w:lineRule="auto"/>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b/>
          <w:bCs/>
          <w:sz w:val="36"/>
          <w:szCs w:val="36"/>
        </w:rPr>
        <w:t>团队毕业设计（论文）相关要求</w:t>
      </w:r>
    </w:p>
    <w:p>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团队毕业设计（论文）项目建设情况以及跨专业交叉融合毕业实习与设计改革开展情况将纳入202</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年度学院教学绩</w:t>
      </w:r>
      <w:bookmarkStart w:id="0" w:name="_GoBack"/>
      <w:bookmarkEnd w:id="0"/>
      <w:r>
        <w:rPr>
          <w:rFonts w:hint="eastAsia" w:ascii="仿宋_GB2312" w:hAnsi="仿宋_GB2312" w:eastAsia="仿宋_GB2312" w:cs="仿宋_GB2312"/>
          <w:color w:val="auto"/>
          <w:sz w:val="30"/>
          <w:szCs w:val="30"/>
        </w:rPr>
        <w:t>效考核指标。具体工作要求如下：</w:t>
      </w:r>
    </w:p>
    <w:p>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项目团队指导教师和学生至少包含2个专业以上，参与学生3-8名</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其中</w:t>
      </w:r>
      <w:r>
        <w:rPr>
          <w:rFonts w:hint="eastAsia" w:ascii="仿宋_GB2312" w:hAnsi="仿宋_GB2312" w:eastAsia="仿宋_GB2312" w:cs="仿宋_GB2312"/>
          <w:color w:val="auto"/>
          <w:sz w:val="30"/>
          <w:szCs w:val="30"/>
        </w:rPr>
        <w:t>跨专业交叉融合</w:t>
      </w:r>
      <w:r>
        <w:rPr>
          <w:rFonts w:hint="eastAsia" w:ascii="仿宋_GB2312" w:hAnsi="仿宋_GB2312" w:eastAsia="仿宋_GB2312" w:cs="仿宋_GB2312"/>
          <w:color w:val="auto"/>
          <w:sz w:val="30"/>
          <w:szCs w:val="30"/>
          <w:lang w:val="en-US" w:eastAsia="zh-CN"/>
        </w:rPr>
        <w:t>团队项目参与学生数不超过10人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，团队指导教师3-5名，团队有总的指导教师，每位学生有各自的指导教师。</w:t>
      </w:r>
    </w:p>
    <w:p>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根据毕业设计内容，科学合理安排毕业实习环节。原则上毕业实习与设计一体化团队学生应参加团队组织的毕业实习，经费按照实习人数、实习</w:t>
      </w:r>
      <w:r>
        <w:rPr>
          <w:rFonts w:hint="eastAsia" w:ascii="仿宋_GB2312" w:hAnsi="仿宋_GB2312" w:eastAsia="仿宋_GB2312" w:cs="仿宋_GB2312"/>
          <w:color w:val="auto"/>
          <w:sz w:val="30"/>
          <w:szCs w:val="30"/>
          <w:lang w:eastAsia="zh-CN"/>
        </w:rPr>
        <w:t>学分</w:t>
      </w:r>
      <w:r>
        <w:rPr>
          <w:rFonts w:hint="eastAsia" w:ascii="仿宋_GB2312" w:hAnsi="仿宋_GB2312" w:eastAsia="仿宋_GB2312" w:cs="仿宋_GB2312"/>
          <w:color w:val="auto"/>
          <w:sz w:val="30"/>
          <w:szCs w:val="30"/>
        </w:rPr>
        <w:t>等单独核算</w:t>
      </w:r>
      <w:r>
        <w:rPr>
          <w:rFonts w:hint="eastAsia" w:ascii="仿宋_GB2312" w:hAnsi="仿宋_GB2312" w:eastAsia="仿宋_GB2312" w:cs="仿宋_GB2312"/>
          <w:color w:val="auto"/>
          <w:sz w:val="30"/>
          <w:szCs w:val="30"/>
          <w:lang w:eastAsia="zh-CN"/>
        </w:rPr>
        <w:t>，从学院实习经费支出</w:t>
      </w:r>
      <w:r>
        <w:rPr>
          <w:rFonts w:hint="eastAsia" w:ascii="仿宋_GB2312" w:hAnsi="仿宋_GB2312" w:eastAsia="仿宋_GB2312" w:cs="仿宋_GB2312"/>
          <w:color w:val="auto"/>
          <w:sz w:val="30"/>
          <w:szCs w:val="30"/>
        </w:rPr>
        <w:t>。</w:t>
      </w:r>
    </w:p>
    <w:p>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团队负责教师填写《202</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年本科生团队毕业设计（论文）申请表》（</w:t>
      </w:r>
      <w:r>
        <w:rPr>
          <w:rFonts w:hint="eastAsia" w:ascii="仿宋_GB2312" w:hAnsi="仿宋_GB2312" w:eastAsia="仿宋_GB2312" w:cs="仿宋_GB2312"/>
          <w:color w:val="auto"/>
          <w:sz w:val="30"/>
          <w:szCs w:val="30"/>
          <w:lang w:val="en-US" w:eastAsia="zh-CN"/>
        </w:rPr>
        <w:t>学院内</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年本科生团队毕业设计（论文）申请表》（</w:t>
      </w:r>
      <w:r>
        <w:rPr>
          <w:rFonts w:hint="eastAsia" w:ascii="仿宋_GB2312" w:hAnsi="仿宋_GB2312" w:eastAsia="仿宋_GB2312" w:cs="仿宋_GB2312"/>
          <w:color w:val="auto"/>
          <w:sz w:val="30"/>
          <w:szCs w:val="30"/>
          <w:lang w:val="en-US" w:eastAsia="zh-CN"/>
        </w:rPr>
        <w:t>跨学院</w:t>
      </w:r>
      <w:r>
        <w:rPr>
          <w:rFonts w:hint="eastAsia" w:ascii="仿宋_GB2312" w:hAnsi="仿宋_GB2312" w:eastAsia="仿宋_GB2312" w:cs="仿宋_GB2312"/>
          <w:color w:val="auto"/>
          <w:sz w:val="30"/>
          <w:szCs w:val="30"/>
        </w:rPr>
        <w:t>）或《202</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年跨专业交叉融合毕业实习</w:t>
      </w:r>
      <w:r>
        <w:rPr>
          <w:rFonts w:hint="eastAsia" w:ascii="仿宋_GB2312" w:hAnsi="仿宋_GB2312" w:eastAsia="仿宋_GB2312" w:cs="仿宋_GB2312"/>
          <w:color w:val="auto"/>
          <w:sz w:val="30"/>
          <w:szCs w:val="30"/>
          <w:lang w:val="en-US" w:eastAsia="zh-CN"/>
        </w:rPr>
        <w:t>与设计</w:t>
      </w:r>
      <w:r>
        <w:rPr>
          <w:rFonts w:hint="eastAsia" w:ascii="仿宋_GB2312" w:hAnsi="仿宋_GB2312" w:eastAsia="仿宋_GB2312" w:cs="仿宋_GB2312"/>
          <w:color w:val="auto"/>
          <w:sz w:val="30"/>
          <w:szCs w:val="30"/>
        </w:rPr>
        <w:t>项目申请表》，</w:t>
      </w:r>
      <w:r>
        <w:rPr>
          <w:rFonts w:hint="eastAsia" w:ascii="仿宋_GB2312" w:hAnsi="仿宋_GB2312" w:eastAsia="仿宋_GB2312" w:cs="仿宋_GB2312"/>
          <w:color w:val="auto"/>
          <w:sz w:val="30"/>
          <w:szCs w:val="30"/>
          <w:lang w:val="en-US" w:eastAsia="zh-CN"/>
        </w:rPr>
        <w:t>待</w:t>
      </w:r>
      <w:r>
        <w:rPr>
          <w:rFonts w:hint="eastAsia" w:ascii="仿宋_GB2312" w:hAnsi="仿宋_GB2312" w:eastAsia="仿宋_GB2312" w:cs="仿宋_GB2312"/>
          <w:color w:val="auto"/>
          <w:sz w:val="30"/>
          <w:szCs w:val="30"/>
          <w:highlight w:val="none"/>
          <w:lang w:val="en-US" w:eastAsia="zh-CN"/>
        </w:rPr>
        <w:t>毕业设计管理系统升级完成后提交至系统进行审核，</w:t>
      </w:r>
      <w:r>
        <w:rPr>
          <w:rFonts w:hint="eastAsia" w:ascii="仿宋_GB2312" w:hAnsi="仿宋_GB2312" w:eastAsia="仿宋_GB2312" w:cs="仿宋_GB2312"/>
          <w:color w:val="auto"/>
          <w:sz w:val="30"/>
          <w:szCs w:val="30"/>
          <w:highlight w:val="none"/>
        </w:rPr>
        <w:t>并交</w:t>
      </w:r>
      <w:r>
        <w:rPr>
          <w:rFonts w:hint="eastAsia" w:ascii="仿宋_GB2312" w:hAnsi="仿宋_GB2312" w:eastAsia="仿宋_GB2312" w:cs="仿宋_GB2312"/>
          <w:color w:val="auto"/>
          <w:sz w:val="30"/>
          <w:szCs w:val="30"/>
          <w:highlight w:val="none"/>
          <w:lang w:val="en-US" w:eastAsia="zh-CN"/>
        </w:rPr>
        <w:t>纸质表</w:t>
      </w:r>
      <w:r>
        <w:rPr>
          <w:rFonts w:hint="eastAsia" w:ascii="仿宋_GB2312" w:hAnsi="仿宋_GB2312" w:eastAsia="仿宋_GB2312" w:cs="仿宋_GB2312"/>
          <w:color w:val="auto"/>
          <w:sz w:val="30"/>
          <w:szCs w:val="30"/>
          <w:highlight w:val="none"/>
        </w:rPr>
        <w:t>至学院教学办公室，经学院汇总后于12月</w:t>
      </w:r>
      <w:r>
        <w:rPr>
          <w:rFonts w:hint="eastAsia" w:ascii="仿宋_GB2312" w:hAnsi="仿宋_GB2312" w:eastAsia="仿宋_GB2312" w:cs="仿宋_GB2312"/>
          <w:color w:val="auto"/>
          <w:sz w:val="30"/>
          <w:szCs w:val="30"/>
          <w:highlight w:val="none"/>
          <w:lang w:val="en-US" w:eastAsia="zh-CN"/>
        </w:rPr>
        <w:t>12</w:t>
      </w:r>
      <w:r>
        <w:rPr>
          <w:rFonts w:hint="eastAsia" w:ascii="仿宋_GB2312" w:hAnsi="仿宋_GB2312" w:eastAsia="仿宋_GB2312" w:cs="仿宋_GB2312"/>
          <w:color w:val="auto"/>
          <w:sz w:val="30"/>
          <w:szCs w:val="30"/>
        </w:rPr>
        <w:t>日前将相关附件（包括申请表和汇总表）</w:t>
      </w:r>
      <w:r>
        <w:rPr>
          <w:rFonts w:hint="eastAsia" w:ascii="仿宋_GB2312" w:hAnsi="仿宋_GB2312" w:eastAsia="仿宋_GB2312" w:cs="仿宋_GB2312"/>
          <w:color w:val="auto"/>
          <w:sz w:val="30"/>
          <w:szCs w:val="30"/>
          <w:lang w:val="en-US" w:eastAsia="zh-CN"/>
        </w:rPr>
        <w:t>电子版发送实践科邮箱cumtsjk@126.com，纸质版（签章版）</w:t>
      </w:r>
      <w:r>
        <w:rPr>
          <w:rFonts w:hint="eastAsia" w:ascii="仿宋_GB2312" w:hAnsi="仿宋_GB2312" w:eastAsia="仿宋_GB2312" w:cs="仿宋_GB2312"/>
          <w:color w:val="auto"/>
          <w:sz w:val="30"/>
          <w:szCs w:val="30"/>
        </w:rPr>
        <w:t>统一报送至教务部实践教学与双创教育中心</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行健楼A104</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备案</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请各学院以学院为单位统一报送。</w:t>
      </w:r>
    </w:p>
    <w:p>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教务部组织相关专家对项目进行遴选，发布入选项目，组织学生报名。项目团队负责学生遴选和项目的具体实施。</w:t>
      </w:r>
    </w:p>
    <w:p>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项目结束后须提交一份总结报告，同等条件下参评省优秀毕业设计（论文）团队优先考虑。</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C44A13B1-9A4E-4586-A85F-D3E62F13F3D0}"/>
  </w:font>
  <w:font w:name="仿宋_GB2312">
    <w:panose1 w:val="02010609030101010101"/>
    <w:charset w:val="86"/>
    <w:family w:val="auto"/>
    <w:pitch w:val="default"/>
    <w:sig w:usb0="00000001" w:usb1="080E0000" w:usb2="00000000" w:usb3="00000000" w:csb0="00040000" w:csb1="00000000"/>
    <w:embedRegular r:id="rId2" w:fontKey="{20DD2DA9-9ABA-486C-9E24-09207EDEFC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N2U3YWUxZTExNmFlOGQ1MjQwMzg5MjJiODVhYjMifQ=="/>
  </w:docVars>
  <w:rsids>
    <w:rsidRoot w:val="00000000"/>
    <w:rsid w:val="04E8759B"/>
    <w:rsid w:val="0A872BA4"/>
    <w:rsid w:val="21E7783E"/>
    <w:rsid w:val="28025355"/>
    <w:rsid w:val="2FBC092A"/>
    <w:rsid w:val="49C861EC"/>
    <w:rsid w:val="75B752DF"/>
    <w:rsid w:val="7C53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60" w:after="60"/>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544</Words>
  <Characters>580</Characters>
  <Lines>0</Lines>
  <Paragraphs>0</Paragraphs>
  <TotalTime>6</TotalTime>
  <ScaleCrop>false</ScaleCrop>
  <LinksUpToDate>false</LinksUpToDate>
  <CharactersWithSpaces>580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2022-11-23T09:29:00Z</dcterms:created>
  <dc:creator>jwb</dc:creator>
  <cp:lastModifiedBy>行无言</cp:lastModifiedBy>
  <cp:lastPrinted>2022-11-24T01:37:00Z</cp:lastPrinted>
  <dcterms:modified xsi:type="dcterms:W3CDTF">2023-10-23T10:19:24Z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96C71DD866C44A7D86AAE6CDA2FBFFD4_13</vt:lpwstr>
  </property>
</Properties>
</file>